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73" w:rsidRDefault="003C16A5">
      <w:pPr>
        <w:tabs>
          <w:tab w:val="left" w:pos="7920"/>
        </w:tabs>
        <w:rPr>
          <w:b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D5F73" w:rsidRDefault="003C16A5">
      <w:pPr>
        <w:rPr>
          <w:sz w:val="16"/>
          <w:szCs w:val="16"/>
        </w:rPr>
      </w:pPr>
      <w:r>
        <w:rPr>
          <w:sz w:val="16"/>
          <w:szCs w:val="16"/>
        </w:rPr>
        <w:t>Dienstherr/Einstellungsbehörde (Anschrift, Telefonnummer, E-Mail)</w:t>
      </w:r>
    </w:p>
    <w:p w:rsidR="006D5F73" w:rsidRDefault="006D5F7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6"/>
      </w:tblGrid>
      <w:tr w:rsidR="006D5F73">
        <w:trPr>
          <w:trHeight w:val="1021"/>
        </w:trPr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6A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6D5F73" w:rsidRDefault="006D5F73">
      <w:pPr>
        <w:rPr>
          <w:sz w:val="18"/>
          <w:szCs w:val="18"/>
        </w:rPr>
      </w:pPr>
    </w:p>
    <w:p w:rsidR="006D5F73" w:rsidRDefault="006D5F73">
      <w:pPr>
        <w:rPr>
          <w:sz w:val="18"/>
          <w:szCs w:val="18"/>
        </w:rPr>
      </w:pPr>
    </w:p>
    <w:p w:rsidR="006D5F73" w:rsidRDefault="003C16A5">
      <w:pPr>
        <w:rPr>
          <w:b/>
          <w:sz w:val="20"/>
        </w:rPr>
      </w:pPr>
      <w:r>
        <w:rPr>
          <w:b/>
          <w:sz w:val="20"/>
        </w:rPr>
        <w:t>Hochschule für öffentliche Verwaltung Rheinland-Pfalz/</w:t>
      </w:r>
      <w:r>
        <w:rPr>
          <w:b/>
          <w:sz w:val="20"/>
        </w:rPr>
        <w:br/>
        <w:t>Zentrale Verwaltungsschule Rheinland-Pfalz</w:t>
      </w:r>
      <w:r>
        <w:rPr>
          <w:b/>
          <w:sz w:val="20"/>
        </w:rPr>
        <w:br/>
        <w:t>56727 Mayen</w:t>
      </w:r>
    </w:p>
    <w:p w:rsidR="006D5F73" w:rsidRDefault="006D5F73">
      <w:pPr>
        <w:rPr>
          <w:b/>
          <w:sz w:val="16"/>
          <w:szCs w:val="16"/>
        </w:rPr>
      </w:pPr>
    </w:p>
    <w:p w:rsidR="006D5F73" w:rsidRDefault="003C16A5">
      <w:pPr>
        <w:jc w:val="center"/>
        <w:rPr>
          <w:spacing w:val="40"/>
          <w:szCs w:val="24"/>
        </w:rPr>
      </w:pPr>
      <w:r>
        <w:rPr>
          <w:b/>
          <w:spacing w:val="40"/>
          <w:szCs w:val="24"/>
        </w:rPr>
        <w:t>Anmeldung</w:t>
      </w:r>
    </w:p>
    <w:p w:rsidR="006D5F73" w:rsidRDefault="006D5F73">
      <w:pPr>
        <w:jc w:val="center"/>
        <w:rPr>
          <w:sz w:val="16"/>
          <w:szCs w:val="16"/>
        </w:rPr>
      </w:pPr>
    </w:p>
    <w:p w:rsidR="006D5F73" w:rsidRDefault="003C16A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zu den/dem </w:t>
      </w:r>
    </w:p>
    <w:tbl>
      <w:tblPr>
        <w:tblW w:w="0" w:type="auto"/>
        <w:tblLook w:val="04A0"/>
      </w:tblPr>
      <w:tblGrid>
        <w:gridCol w:w="4428"/>
        <w:gridCol w:w="5335"/>
      </w:tblGrid>
      <w:tr w:rsidR="006D5F73">
        <w:trPr>
          <w:trHeight w:val="283"/>
        </w:trPr>
        <w:tc>
          <w:tcPr>
            <w:tcW w:w="4428" w:type="dxa"/>
            <w:vAlign w:val="center"/>
          </w:tcPr>
          <w:p w:rsidR="006D5F73" w:rsidRDefault="006D5F73">
            <w:pPr>
              <w:tabs>
                <w:tab w:val="clear" w:pos="1134"/>
                <w:tab w:val="left" w:pos="378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Lehrgängen (ZVS)</w:t>
            </w:r>
          </w:p>
        </w:tc>
        <w:tc>
          <w:tcPr>
            <w:tcW w:w="5335" w:type="dxa"/>
            <w:vAlign w:val="center"/>
          </w:tcPr>
          <w:p w:rsidR="006D5F73" w:rsidRDefault="006D5F73">
            <w:pPr>
              <w:rPr>
                <w:sz w:val="16"/>
                <w:szCs w:val="16"/>
              </w:rPr>
            </w:pPr>
          </w:p>
        </w:tc>
      </w:tr>
      <w:tr w:rsidR="006D5F73">
        <w:trPr>
          <w:trHeight w:val="283"/>
        </w:trPr>
        <w:tc>
          <w:tcPr>
            <w:tcW w:w="4428" w:type="dxa"/>
          </w:tcPr>
          <w:p w:rsidR="006D5F73" w:rsidRDefault="006D5F73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</w:tcPr>
          <w:p w:rsidR="006D5F73" w:rsidRDefault="006D5F73">
            <w:pPr>
              <w:rPr>
                <w:sz w:val="16"/>
                <w:szCs w:val="16"/>
              </w:rPr>
            </w:pPr>
          </w:p>
        </w:tc>
      </w:tr>
      <w:tr w:rsidR="006D5F73">
        <w:trPr>
          <w:trHeight w:val="1417"/>
        </w:trPr>
        <w:tc>
          <w:tcPr>
            <w:tcW w:w="4428" w:type="dxa"/>
          </w:tcPr>
          <w:p w:rsidR="006D5F73" w:rsidRDefault="006D5F73">
            <w:pPr>
              <w:tabs>
                <w:tab w:val="left" w:pos="374"/>
                <w:tab w:val="left" w:pos="3969"/>
                <w:tab w:val="left" w:pos="439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Bachelor-Studiengang Verwaltung (HöV)</w:t>
            </w:r>
          </w:p>
          <w:p w:rsidR="006D5F73" w:rsidRDefault="006D5F73">
            <w:pPr>
              <w:tabs>
                <w:tab w:val="left" w:pos="374"/>
                <w:tab w:val="left" w:pos="3969"/>
                <w:tab w:val="left" w:pos="4395"/>
                <w:tab w:val="left" w:pos="579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Allgemeine Verwaltung</w:t>
            </w:r>
            <w:r w:rsidR="003C16A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Verwaltungsinformatik</w:t>
            </w:r>
            <w:r w:rsidR="003C16A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Recht der gesetzlichen Rentenversicherung</w:t>
            </w:r>
            <w:r w:rsidR="003C16A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Straßen- und Verkehrsrecht</w:t>
            </w:r>
          </w:p>
        </w:tc>
        <w:tc>
          <w:tcPr>
            <w:tcW w:w="5335" w:type="dxa"/>
          </w:tcPr>
          <w:p w:rsidR="006D5F73" w:rsidRDefault="006D5F73">
            <w:pPr>
              <w:tabs>
                <w:tab w:val="left" w:pos="374"/>
                <w:tab w:val="left" w:pos="3969"/>
                <w:tab w:val="left" w:pos="4111"/>
                <w:tab w:val="left" w:pos="439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Bachelor-Studiengang Verwaltungsbetriebswirtschaft (HöV)</w:t>
            </w:r>
          </w:p>
          <w:p w:rsidR="006D5F73" w:rsidRDefault="006D5F73">
            <w:pPr>
              <w:tabs>
                <w:tab w:val="left" w:pos="374"/>
                <w:tab w:val="left" w:pos="3969"/>
                <w:tab w:val="left" w:pos="4395"/>
                <w:tab w:val="left" w:pos="4962"/>
                <w:tab w:val="left" w:pos="5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Allgemeine Verwaltungsbetriebswirtschaft</w:t>
            </w:r>
            <w:r w:rsidR="003C16A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Verwaltungsinformatik</w:t>
            </w:r>
          </w:p>
          <w:p w:rsidR="006D5F73" w:rsidRDefault="006D5F73">
            <w:pPr>
              <w:rPr>
                <w:sz w:val="16"/>
                <w:szCs w:val="16"/>
              </w:rPr>
            </w:pPr>
          </w:p>
        </w:tc>
      </w:tr>
    </w:tbl>
    <w:p w:rsidR="006D5F73" w:rsidRDefault="003C16A5">
      <w:pPr>
        <w:tabs>
          <w:tab w:val="left" w:pos="374"/>
          <w:tab w:val="left" w:pos="5049"/>
          <w:tab w:val="left" w:pos="5423"/>
          <w:tab w:val="left" w:pos="5797"/>
        </w:tabs>
        <w:rPr>
          <w:sz w:val="18"/>
          <w:szCs w:val="18"/>
        </w:rPr>
      </w:pPr>
      <w:r>
        <w:rPr>
          <w:sz w:val="18"/>
          <w:szCs w:val="18"/>
        </w:rPr>
        <w:t xml:space="preserve">im Vorbereitungsdienst für den </w:t>
      </w:r>
      <w:r>
        <w:rPr>
          <w:sz w:val="18"/>
          <w:szCs w:val="18"/>
        </w:rPr>
        <w:t>Zugang zum zweiten bzw. dritten Einstiegsamt im Verwaltungsdienst der Laufbahn Verwaltung und Finanzen in der</w:t>
      </w:r>
    </w:p>
    <w:tbl>
      <w:tblPr>
        <w:tblW w:w="0" w:type="auto"/>
        <w:tblLook w:val="01E0"/>
      </w:tblPr>
      <w:tblGrid>
        <w:gridCol w:w="423"/>
        <w:gridCol w:w="4223"/>
        <w:gridCol w:w="305"/>
        <w:gridCol w:w="423"/>
        <w:gridCol w:w="3941"/>
      </w:tblGrid>
      <w:tr w:rsidR="006D5F73">
        <w:trPr>
          <w:trHeight w:val="510"/>
        </w:trPr>
        <w:tc>
          <w:tcPr>
            <w:tcW w:w="414" w:type="dxa"/>
            <w:vAlign w:val="bottom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23" w:type="dxa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Kommunalverwaltung</w:t>
            </w:r>
          </w:p>
        </w:tc>
        <w:tc>
          <w:tcPr>
            <w:tcW w:w="305" w:type="dxa"/>
            <w:vAlign w:val="bottom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bottom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1" w:type="dxa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staatlichen Verwaltung</w:t>
            </w:r>
          </w:p>
        </w:tc>
      </w:tr>
      <w:tr w:rsidR="006D5F73">
        <w:tc>
          <w:tcPr>
            <w:tcW w:w="414" w:type="dxa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C16A5">
              <w:rPr>
                <w:noProof/>
                <w:sz w:val="18"/>
                <w:szCs w:val="18"/>
              </w:rPr>
              <w:t> </w:t>
            </w:r>
            <w:r w:rsidR="003C16A5">
              <w:rPr>
                <w:noProof/>
                <w:sz w:val="18"/>
                <w:szCs w:val="18"/>
              </w:rPr>
              <w:t> </w:t>
            </w:r>
            <w:r w:rsidR="003C16A5">
              <w:rPr>
                <w:noProof/>
                <w:sz w:val="18"/>
                <w:szCs w:val="18"/>
              </w:rPr>
              <w:t> </w:t>
            </w:r>
            <w:r w:rsidR="003C16A5">
              <w:rPr>
                <w:noProof/>
                <w:sz w:val="18"/>
                <w:szCs w:val="18"/>
              </w:rPr>
              <w:t> </w:t>
            </w:r>
            <w:r w:rsidR="003C16A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6" w:type="dxa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1" w:type="dxa"/>
            <w:tcBorders>
              <w:top w:val="nil"/>
              <w:left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gesetzlichen Rent</w:t>
            </w:r>
            <w:r>
              <w:rPr>
                <w:sz w:val="18"/>
                <w:szCs w:val="18"/>
              </w:rPr>
              <w:t>enversicherung</w:t>
            </w:r>
          </w:p>
        </w:tc>
      </w:tr>
    </w:tbl>
    <w:p w:rsidR="006D5F73" w:rsidRDefault="003C16A5">
      <w:pPr>
        <w:tabs>
          <w:tab w:val="left" w:pos="374"/>
          <w:tab w:val="left" w:pos="5049"/>
          <w:tab w:val="left" w:pos="5423"/>
        </w:tabs>
        <w:spacing w:before="120" w:line="276" w:lineRule="auto"/>
        <w:rPr>
          <w:sz w:val="18"/>
          <w:szCs w:val="18"/>
        </w:rPr>
      </w:pPr>
      <w:r>
        <w:rPr>
          <w:sz w:val="18"/>
          <w:szCs w:val="18"/>
        </w:rPr>
        <w:t>wird als Teilnehmerin/Teilnehmer gemeldet:</w:t>
      </w:r>
    </w:p>
    <w:tbl>
      <w:tblPr>
        <w:tblW w:w="0" w:type="auto"/>
        <w:tblLook w:val="01E0"/>
      </w:tblPr>
      <w:tblGrid>
        <w:gridCol w:w="414"/>
        <w:gridCol w:w="3570"/>
        <w:gridCol w:w="376"/>
        <w:gridCol w:w="277"/>
        <w:gridCol w:w="305"/>
        <w:gridCol w:w="4347"/>
      </w:tblGrid>
      <w:tr w:rsidR="006D5F73">
        <w:tc>
          <w:tcPr>
            <w:tcW w:w="414" w:type="dxa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23" w:type="dxa"/>
            <w:gridSpan w:val="3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Familienname (ggf. auch Geburtsname)</w:t>
            </w:r>
          </w:p>
        </w:tc>
        <w:tc>
          <w:tcPr>
            <w:tcW w:w="305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4347" w:type="dxa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Vorname(n) (Rufname unterstreichen)</w:t>
            </w:r>
          </w:p>
        </w:tc>
      </w:tr>
      <w:tr w:rsidR="006D5F73"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 w:rsidRPr="006D5F73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3C16A5">
              <w:rPr>
                <w:sz w:val="16"/>
                <w:szCs w:val="16"/>
              </w:rPr>
              <w:instrText xml:space="preserve"> FORMTEXT </w:instrText>
            </w:r>
            <w:r w:rsidRPr="006D5F73">
              <w:rPr>
                <w:sz w:val="16"/>
                <w:szCs w:val="16"/>
              </w:rPr>
            </w:r>
            <w:r w:rsidRPr="006D5F73"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5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  <w:u w:val="single"/>
              </w:rPr>
            </w:pPr>
            <w:r w:rsidRPr="006D5F73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3C16A5">
              <w:rPr>
                <w:sz w:val="16"/>
                <w:szCs w:val="16"/>
              </w:rPr>
              <w:instrText xml:space="preserve"> FORMTEXT </w:instrText>
            </w:r>
            <w:r w:rsidRPr="006D5F73">
              <w:rPr>
                <w:sz w:val="16"/>
                <w:szCs w:val="16"/>
              </w:rPr>
            </w:r>
            <w:r w:rsidRPr="006D5F73"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</w:tr>
      <w:tr w:rsidR="006D5F73">
        <w:trPr>
          <w:trHeight w:val="57"/>
        </w:trPr>
        <w:tc>
          <w:tcPr>
            <w:tcW w:w="414" w:type="dxa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305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</w:tr>
      <w:tr w:rsidR="006D5F73">
        <w:trPr>
          <w:trHeight w:val="227"/>
        </w:trPr>
        <w:tc>
          <w:tcPr>
            <w:tcW w:w="414" w:type="dxa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23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305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</w:tc>
      </w:tr>
      <w:tr w:rsidR="006D5F73"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 w:rsidRPr="006D5F73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C16A5">
              <w:rPr>
                <w:sz w:val="16"/>
                <w:szCs w:val="16"/>
              </w:rPr>
              <w:instrText xml:space="preserve"> FORMTEXT </w:instrText>
            </w:r>
            <w:r w:rsidRPr="006D5F73">
              <w:rPr>
                <w:sz w:val="16"/>
                <w:szCs w:val="16"/>
              </w:rPr>
            </w:r>
            <w:r w:rsidRPr="006D5F73"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5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 w:rsidRPr="006D5F73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C16A5">
              <w:rPr>
                <w:sz w:val="16"/>
                <w:szCs w:val="16"/>
              </w:rPr>
              <w:instrText xml:space="preserve"> FORMTEXT </w:instrText>
            </w:r>
            <w:r w:rsidRPr="006D5F73">
              <w:rPr>
                <w:sz w:val="16"/>
                <w:szCs w:val="16"/>
              </w:rPr>
            </w:r>
            <w:r w:rsidRPr="006D5F73"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"/>
          </w:p>
        </w:tc>
      </w:tr>
      <w:tr w:rsidR="006D5F73">
        <w:tc>
          <w:tcPr>
            <w:tcW w:w="414" w:type="dxa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8875" w:type="dxa"/>
            <w:gridSpan w:val="5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</w:tr>
      <w:tr w:rsidR="006D5F73">
        <w:tc>
          <w:tcPr>
            <w:tcW w:w="414" w:type="dxa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875" w:type="dxa"/>
            <w:gridSpan w:val="5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Wohnanschrift (Straße, Hausnummer, Postleitzahl, Ort, Telefonnummer)</w:t>
            </w:r>
          </w:p>
        </w:tc>
      </w:tr>
      <w:tr w:rsidR="006D5F73"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8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 w:rsidRPr="006D5F73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3C16A5">
              <w:rPr>
                <w:sz w:val="16"/>
                <w:szCs w:val="16"/>
              </w:rPr>
              <w:instrText xml:space="preserve"> FORMTEXT </w:instrText>
            </w:r>
            <w:r w:rsidRPr="006D5F73">
              <w:rPr>
                <w:sz w:val="16"/>
                <w:szCs w:val="16"/>
              </w:rPr>
            </w:r>
            <w:r w:rsidRPr="006D5F73"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"/>
          </w:p>
        </w:tc>
      </w:tr>
      <w:tr w:rsidR="006D5F73">
        <w:tc>
          <w:tcPr>
            <w:tcW w:w="414" w:type="dxa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8875" w:type="dxa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</w:tr>
      <w:tr w:rsidR="006D5F73">
        <w:tc>
          <w:tcPr>
            <w:tcW w:w="414" w:type="dxa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875" w:type="dxa"/>
            <w:gridSpan w:val="5"/>
            <w:tcBorders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Dienst-/Amtsbezeichnung</w:t>
            </w:r>
          </w:p>
        </w:tc>
      </w:tr>
      <w:tr w:rsidR="006D5F73"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8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 w:rsidRPr="006D5F73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3C16A5">
              <w:rPr>
                <w:sz w:val="16"/>
                <w:szCs w:val="16"/>
              </w:rPr>
              <w:instrText xml:space="preserve"> FORMTEXT </w:instrText>
            </w:r>
            <w:r w:rsidRPr="006D5F73">
              <w:rPr>
                <w:sz w:val="16"/>
                <w:szCs w:val="16"/>
              </w:rPr>
            </w:r>
            <w:r w:rsidRPr="006D5F73"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"/>
          </w:p>
        </w:tc>
      </w:tr>
      <w:tr w:rsidR="006D5F73">
        <w:tc>
          <w:tcPr>
            <w:tcW w:w="414" w:type="dxa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right w:val="nil"/>
            </w:tcBorders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</w:tr>
      <w:tr w:rsidR="006D5F73">
        <w:tc>
          <w:tcPr>
            <w:tcW w:w="414" w:type="dxa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23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schwer behindert bzw. gleichgestellt</w:t>
            </w:r>
            <w:r>
              <w:rPr>
                <w:sz w:val="18"/>
                <w:szCs w:val="18"/>
              </w:rPr>
              <w:br/>
            </w:r>
            <w:r w:rsidR="006D5F73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6" w:name="Kontrollkästchen7"/>
            <w:r>
              <w:rPr>
                <w:sz w:val="18"/>
                <w:szCs w:val="18"/>
              </w:rPr>
              <w:instrText xml:space="preserve"> FORMCHECKBOX </w:instrText>
            </w:r>
            <w:r w:rsidR="006D5F73">
              <w:rPr>
                <w:sz w:val="18"/>
                <w:szCs w:val="18"/>
              </w:rPr>
            </w:r>
            <w:r w:rsidR="006D5F73">
              <w:rPr>
                <w:sz w:val="18"/>
                <w:szCs w:val="18"/>
              </w:rPr>
              <w:fldChar w:fldCharType="separate"/>
            </w:r>
            <w:r w:rsidR="006D5F73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 ja</w:t>
            </w:r>
            <w:r>
              <w:rPr>
                <w:sz w:val="18"/>
                <w:szCs w:val="18"/>
              </w:rPr>
              <w:tab/>
            </w:r>
            <w:r w:rsidR="006D5F73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D5F73">
              <w:rPr>
                <w:sz w:val="18"/>
                <w:szCs w:val="18"/>
              </w:rPr>
            </w:r>
            <w:r w:rsidR="006D5F73">
              <w:rPr>
                <w:sz w:val="18"/>
                <w:szCs w:val="18"/>
              </w:rPr>
              <w:fldChar w:fldCharType="separate"/>
            </w:r>
            <w:r w:rsidR="006D5F7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nein</w:t>
            </w: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Behinderung (zum Zwecke der Gewährung von Erleichterungen):</w:t>
            </w:r>
          </w:p>
        </w:tc>
      </w:tr>
      <w:tr w:rsidR="006D5F73"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8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 w:rsidRPr="006D5F73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3C16A5">
              <w:rPr>
                <w:sz w:val="16"/>
                <w:szCs w:val="16"/>
              </w:rPr>
              <w:instrText xml:space="preserve"> FORMTEXT </w:instrText>
            </w:r>
            <w:r w:rsidRPr="006D5F73">
              <w:rPr>
                <w:sz w:val="16"/>
                <w:szCs w:val="16"/>
              </w:rPr>
            </w:r>
            <w:r w:rsidRPr="006D5F73"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7"/>
          </w:p>
        </w:tc>
      </w:tr>
      <w:tr w:rsidR="006D5F73">
        <w:trPr>
          <w:trHeight w:val="397"/>
        </w:trPr>
        <w:tc>
          <w:tcPr>
            <w:tcW w:w="414" w:type="dxa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Anwärterin/Anwärter für den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</w:p>
        </w:tc>
      </w:tr>
      <w:tr w:rsidR="006D5F73">
        <w:trPr>
          <w:trHeight w:val="203"/>
        </w:trPr>
        <w:tc>
          <w:tcPr>
            <w:tcW w:w="414" w:type="dxa"/>
            <w:vMerge w:val="restart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4223" w:type="dxa"/>
            <w:gridSpan w:val="3"/>
            <w:vMerge w:val="restart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Zugang zum zweiten Einstiegsamt</w:t>
            </w:r>
            <w:r w:rsidR="003C16A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Zugang zum dritten Einstiegsamt</w:t>
            </w:r>
          </w:p>
        </w:tc>
        <w:tc>
          <w:tcPr>
            <w:tcW w:w="305" w:type="dxa"/>
            <w:vMerge w:val="restart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  <w:left w:val="nil"/>
              <w:right w:val="nil"/>
            </w:tcBorders>
            <w:hideMark/>
          </w:tcPr>
          <w:p w:rsidR="006D5F73" w:rsidRDefault="006D5F73">
            <w:pPr>
              <w:rPr>
                <w:sz w:val="18"/>
                <w:szCs w:val="18"/>
              </w:rPr>
            </w:pPr>
          </w:p>
        </w:tc>
      </w:tr>
      <w:tr w:rsidR="006D5F73">
        <w:trPr>
          <w:trHeight w:val="365"/>
        </w:trPr>
        <w:tc>
          <w:tcPr>
            <w:tcW w:w="414" w:type="dxa"/>
            <w:vMerge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3"/>
            <w:vMerge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left w:val="nil"/>
              <w:right w:val="nil"/>
            </w:tcBorders>
            <w:hideMark/>
          </w:tcPr>
          <w:p w:rsidR="006D5F73" w:rsidRDefault="006D5F73">
            <w:pPr>
              <w:rPr>
                <w:sz w:val="16"/>
                <w:szCs w:val="16"/>
              </w:rPr>
            </w:pPr>
          </w:p>
        </w:tc>
      </w:tr>
      <w:tr w:rsidR="006D5F73">
        <w:trPr>
          <w:trHeight w:val="397"/>
        </w:trPr>
        <w:tc>
          <w:tcPr>
            <w:tcW w:w="414" w:type="dxa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875" w:type="dxa"/>
            <w:gridSpan w:val="5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Zur </w:t>
            </w:r>
            <w:r>
              <w:rPr>
                <w:sz w:val="18"/>
                <w:szCs w:val="18"/>
              </w:rPr>
              <w:t>Ausbildungsqualifizierung für den Zugang zum</w:t>
            </w:r>
          </w:p>
        </w:tc>
      </w:tr>
      <w:tr w:rsidR="006D5F73"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8875" w:type="dxa"/>
            <w:gridSpan w:val="5"/>
            <w:hideMark/>
          </w:tcPr>
          <w:p w:rsidR="006D5F73" w:rsidRDefault="006D5F73">
            <w:pPr>
              <w:tabs>
                <w:tab w:val="left" w:pos="374"/>
                <w:tab w:val="left" w:pos="2706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zweiten Einstiegsamt</w:t>
            </w:r>
            <w:r w:rsidR="003C16A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 xml:space="preserve">   dritten Einstiegsamt</w:t>
            </w:r>
          </w:p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  <w:t>zugelassen (§ 61 APOVwD-E2/3)</w:t>
            </w:r>
          </w:p>
        </w:tc>
      </w:tr>
      <w:tr w:rsidR="006D5F73">
        <w:trPr>
          <w:trHeight w:hRule="exact" w:val="57"/>
        </w:trPr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8875" w:type="dxa"/>
            <w:gridSpan w:val="5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</w:tr>
      <w:tr w:rsidR="006D5F73">
        <w:trPr>
          <w:trHeight w:val="283"/>
        </w:trPr>
        <w:tc>
          <w:tcPr>
            <w:tcW w:w="414" w:type="dxa"/>
            <w:vAlign w:val="center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875" w:type="dxa"/>
            <w:gridSpan w:val="5"/>
            <w:vAlign w:val="center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Tarifbeschäftigte (§ 62 APOVwD-E2/3</w:t>
            </w:r>
            <w:r w:rsidR="003C16A5">
              <w:rPr>
                <w:sz w:val="18"/>
                <w:szCs w:val="18"/>
              </w:rPr>
              <w:t>)</w:t>
            </w:r>
          </w:p>
        </w:tc>
      </w:tr>
      <w:tr w:rsidR="006D5F73">
        <w:trPr>
          <w:trHeight w:hRule="exact" w:val="57"/>
        </w:trPr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8875" w:type="dxa"/>
            <w:gridSpan w:val="5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</w:tr>
      <w:tr w:rsidR="006D5F73">
        <w:trPr>
          <w:trHeight w:val="340"/>
        </w:trPr>
        <w:tc>
          <w:tcPr>
            <w:tcW w:w="414" w:type="dxa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875" w:type="dxa"/>
            <w:gridSpan w:val="5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Schulausbildung/Berufsausbildung:</w:t>
            </w:r>
          </w:p>
        </w:tc>
      </w:tr>
      <w:tr w:rsidR="006D5F73">
        <w:trPr>
          <w:trHeight w:val="794"/>
        </w:trPr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8875" w:type="dxa"/>
            <w:gridSpan w:val="5"/>
            <w:hideMark/>
          </w:tcPr>
          <w:p w:rsidR="006D5F73" w:rsidRDefault="006D5F73">
            <w:pPr>
              <w:tabs>
                <w:tab w:val="clear" w:pos="1134"/>
                <w:tab w:val="left" w:pos="374"/>
                <w:tab w:val="left" w:pos="1866"/>
                <w:tab w:val="left" w:pos="2577"/>
                <w:tab w:val="left" w:pos="4506"/>
                <w:tab w:val="center" w:pos="4536"/>
                <w:tab w:val="left" w:pos="5008"/>
                <w:tab w:val="left" w:pos="6906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Berufsreife</w:t>
            </w:r>
            <w:r w:rsidR="003C16A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 xml:space="preserve">   Sekundarabschluss I</w:t>
            </w:r>
            <w:r w:rsidR="003C16A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 xml:space="preserve">   Fachhochschulreife</w:t>
            </w:r>
            <w:r w:rsidR="003C16A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 xml:space="preserve">   Hochschulreife</w:t>
            </w:r>
          </w:p>
          <w:p w:rsidR="006D5F73" w:rsidRDefault="006D5F73">
            <w:pPr>
              <w:tabs>
                <w:tab w:val="left" w:pos="374"/>
                <w:tab w:val="left" w:pos="732"/>
                <w:tab w:val="left" w:pos="2577"/>
                <w:tab w:val="center" w:pos="4536"/>
                <w:tab w:val="left" w:pos="5008"/>
                <w:tab w:val="right" w:pos="9072"/>
              </w:tabs>
              <w:spacing w:before="20" w:line="276" w:lineRule="auto"/>
              <w:ind w:left="374" w:hanging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 xml:space="preserve">Zugangsberechtigung nach der LVO </w:t>
            </w:r>
            <w:r w:rsidR="003C16A5">
              <w:rPr>
                <w:sz w:val="18"/>
                <w:szCs w:val="18"/>
              </w:rPr>
              <w:t>über die unmittelbare Zugangsberechtigung beruflich qualifizierter Personen zu den Verwaltungsfachhochschulen</w:t>
            </w:r>
          </w:p>
        </w:tc>
      </w:tr>
      <w:tr w:rsidR="006D5F73">
        <w:tblPrEx>
          <w:tblBorders>
            <w:bottom w:val="single" w:sz="4" w:space="0" w:color="auto"/>
          </w:tblBorders>
        </w:tblPrEx>
        <w:trPr>
          <w:trHeight w:val="204"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clear" w:pos="1134"/>
                <w:tab w:val="left" w:pos="426"/>
                <w:tab w:val="left" w:pos="798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ab/>
            </w:r>
            <w:r w:rsidR="006D5F73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D5F73">
              <w:rPr>
                <w:sz w:val="18"/>
                <w:szCs w:val="18"/>
              </w:rPr>
            </w:r>
            <w:r w:rsidR="006D5F73">
              <w:rPr>
                <w:sz w:val="18"/>
                <w:szCs w:val="18"/>
              </w:rPr>
              <w:fldChar w:fldCharType="separate"/>
            </w:r>
            <w:r w:rsidR="006D5F7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Anrechnung von abgeleisteten Studienzeiten, Studienleistungen und Prüfungsleistungen nach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§ 16 StO (Unterlagen sind beigefügt)</w:t>
            </w:r>
          </w:p>
        </w:tc>
      </w:tr>
      <w:tr w:rsidR="006D5F7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6D5F73">
        <w:tblPrEx>
          <w:tblBorders>
            <w:bottom w:val="single" w:sz="4" w:space="0" w:color="auto"/>
          </w:tblBorders>
        </w:tblPrEx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und Amtsbezeichnung</w:t>
            </w:r>
          </w:p>
        </w:tc>
      </w:tr>
    </w:tbl>
    <w:p w:rsidR="006D5F73" w:rsidRDefault="006D5F73">
      <w:pPr>
        <w:ind w:firstLine="708"/>
        <w:rPr>
          <w:rFonts w:cs="Arial"/>
        </w:rPr>
      </w:pPr>
    </w:p>
    <w:sectPr w:rsidR="006D5F73" w:rsidSect="006D5F73">
      <w:headerReference w:type="default" r:id="rId8"/>
      <w:pgSz w:w="11907" w:h="16840" w:code="9"/>
      <w:pgMar w:top="719" w:right="867" w:bottom="360" w:left="1417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73" w:rsidRDefault="003C16A5">
      <w:r>
        <w:separator/>
      </w:r>
    </w:p>
  </w:endnote>
  <w:endnote w:type="continuationSeparator" w:id="0">
    <w:p w:rsidR="006D5F73" w:rsidRDefault="003C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73" w:rsidRDefault="003C16A5">
      <w:r>
        <w:separator/>
      </w:r>
    </w:p>
  </w:footnote>
  <w:footnote w:type="continuationSeparator" w:id="0">
    <w:p w:rsidR="006D5F73" w:rsidRDefault="003C1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73" w:rsidRDefault="006D5F73">
    <w:pPr>
      <w:pStyle w:val="Kopfzeile"/>
      <w:jc w:val="cent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ECD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E61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346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E2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E48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4E2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769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D40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B44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06B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73"/>
    <w:rsid w:val="003C16A5"/>
    <w:rsid w:val="006D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F73"/>
    <w:pPr>
      <w:tabs>
        <w:tab w:val="left" w:pos="1134"/>
      </w:tabs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5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5F73"/>
    <w:pPr>
      <w:tabs>
        <w:tab w:val="center" w:pos="4536"/>
        <w:tab w:val="right" w:pos="9072"/>
      </w:tabs>
    </w:pPr>
  </w:style>
  <w:style w:type="paragraph" w:customStyle="1" w:styleId="Bezugs-Eindruck">
    <w:name w:val="Bezugs-Eindruck"/>
    <w:basedOn w:val="Standard"/>
    <w:next w:val="Standard"/>
    <w:link w:val="Bezugs-EindruckChar"/>
    <w:rsid w:val="006D5F73"/>
    <w:pPr>
      <w:tabs>
        <w:tab w:val="left" w:pos="2722"/>
        <w:tab w:val="left" w:pos="6237"/>
        <w:tab w:val="left" w:pos="7655"/>
      </w:tabs>
    </w:pPr>
    <w:rPr>
      <w:rFonts w:ascii="Courier New" w:hAnsi="Courier New"/>
      <w:b/>
    </w:rPr>
  </w:style>
  <w:style w:type="character" w:customStyle="1" w:styleId="Bezugs-EindruckChar">
    <w:name w:val="Bezugs-Eindruck Char"/>
    <w:basedOn w:val="Absatz-Standardschriftart"/>
    <w:link w:val="Bezugs-Eindruck"/>
    <w:rsid w:val="006D5F73"/>
    <w:rPr>
      <w:rFonts w:ascii="Courier New" w:hAnsi="Courier New"/>
      <w:b/>
      <w:sz w:val="24"/>
      <w:lang w:val="de-DE" w:eastAsia="de-DE" w:bidi="ar-SA"/>
    </w:rPr>
  </w:style>
  <w:style w:type="table" w:styleId="Tabellengitternetz">
    <w:name w:val="Table Grid"/>
    <w:basedOn w:val="NormaleTabelle"/>
    <w:rsid w:val="006D5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F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gisafeiq\vorlagen_2007\Allgemeines\Leeres%20Blatt%20mit%20RS-Kenn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57AD-8941-4724-A212-0A74F69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Blatt mit RS-Kennung.dot</Template>
  <TotalTime>0</TotalTime>
  <Pages>2</Pages>
  <Words>210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 und für Sport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WyrthJ</dc:creator>
  <cp:lastModifiedBy>p.weber</cp:lastModifiedBy>
  <cp:revision>2</cp:revision>
  <cp:lastPrinted>2015-02-23T10:08:00Z</cp:lastPrinted>
  <dcterms:created xsi:type="dcterms:W3CDTF">2015-03-18T13:32:00Z</dcterms:created>
  <dcterms:modified xsi:type="dcterms:W3CDTF">2015-03-18T13:32:00Z</dcterms:modified>
</cp:coreProperties>
</file>